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7A1" w:rsidRPr="00E7205A" w:rsidRDefault="00D85E55" w:rsidP="00D047A1">
      <w:pPr>
        <w:jc w:val="center"/>
      </w:pPr>
      <w:r w:rsidRPr="00D85E55">
        <w:rPr>
          <w:noProof/>
        </w:rPr>
        <w:drawing>
          <wp:inline distT="0" distB="0" distL="0" distR="0" wp14:anchorId="5D9B80C0" wp14:editId="5D9B80C1">
            <wp:extent cx="457200" cy="533400"/>
            <wp:effectExtent l="1905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47A1" w:rsidRPr="00D85E55" w:rsidRDefault="00D047A1" w:rsidP="00D047A1">
      <w:pPr>
        <w:jc w:val="center"/>
        <w:rPr>
          <w:sz w:val="16"/>
        </w:rPr>
      </w:pPr>
    </w:p>
    <w:p w:rsidR="001F24D9" w:rsidRPr="00E7205A" w:rsidRDefault="001F24D9" w:rsidP="00191120">
      <w:pPr>
        <w:jc w:val="center"/>
        <w:outlineLvl w:val="0"/>
        <w:rPr>
          <w:b/>
        </w:rPr>
      </w:pPr>
      <w:r w:rsidRPr="00E7205A">
        <w:rPr>
          <w:b/>
        </w:rPr>
        <w:t>INFORMATIKOS IR RYŠIŲ DEPARTAMENTAS</w:t>
      </w:r>
    </w:p>
    <w:p w:rsidR="001F24D9" w:rsidRPr="00E7205A" w:rsidRDefault="001F24D9" w:rsidP="00191120">
      <w:pPr>
        <w:jc w:val="center"/>
        <w:outlineLvl w:val="0"/>
        <w:rPr>
          <w:b/>
        </w:rPr>
      </w:pPr>
      <w:r w:rsidRPr="00E7205A">
        <w:rPr>
          <w:b/>
        </w:rPr>
        <w:t>PRIE LIETUVOS RESPUBLIKOS VIDAUS REIKALŲ MINISTERIJOS</w:t>
      </w:r>
    </w:p>
    <w:p w:rsidR="001F24D9" w:rsidRPr="00E7205A" w:rsidRDefault="001F24D9" w:rsidP="001F24D9">
      <w:pPr>
        <w:jc w:val="center"/>
        <w:rPr>
          <w:b/>
        </w:rPr>
      </w:pPr>
    </w:p>
    <w:p w:rsidR="001F24D9" w:rsidRPr="00E7205A" w:rsidRDefault="001F24D9" w:rsidP="001319BB">
      <w:pPr>
        <w:pStyle w:val="HTMLPreformatted"/>
        <w:tabs>
          <w:tab w:val="clear" w:pos="916"/>
          <w:tab w:val="left" w:pos="0"/>
        </w:tabs>
        <w:ind w:left="-142"/>
        <w:jc w:val="center"/>
        <w:rPr>
          <w:rFonts w:ascii="Times New Roman" w:hAnsi="Times New Roman" w:cs="Times New Roman"/>
        </w:rPr>
      </w:pPr>
      <w:r w:rsidRPr="00E7205A">
        <w:rPr>
          <w:rFonts w:ascii="Times New Roman" w:hAnsi="Times New Roman" w:cs="Times New Roman"/>
        </w:rPr>
        <w:t xml:space="preserve">Biudžetinė įstaiga, Šventaragio g. 2, LT-01510 Vilnius, tel. </w:t>
      </w:r>
      <w:r w:rsidR="009D250B">
        <w:rPr>
          <w:rFonts w:ascii="Times New Roman" w:hAnsi="Times New Roman" w:cs="Times New Roman"/>
        </w:rPr>
        <w:t>+370</w:t>
      </w:r>
      <w:r w:rsidRPr="00E7205A">
        <w:rPr>
          <w:rFonts w:ascii="Times New Roman" w:hAnsi="Times New Roman" w:cs="Times New Roman"/>
        </w:rPr>
        <w:t xml:space="preserve"> </w:t>
      </w:r>
      <w:r w:rsidR="009D250B">
        <w:rPr>
          <w:rFonts w:ascii="Times New Roman" w:hAnsi="Times New Roman" w:cs="Times New Roman"/>
        </w:rPr>
        <w:t>5</w:t>
      </w:r>
      <w:r w:rsidRPr="00E7205A">
        <w:rPr>
          <w:rFonts w:ascii="Times New Roman" w:hAnsi="Times New Roman" w:cs="Times New Roman"/>
        </w:rPr>
        <w:t xml:space="preserve"> 271 7177, el. p. </w:t>
      </w:r>
      <w:hyperlink r:id="rId11" w:history="1">
        <w:r w:rsidRPr="00E7205A">
          <w:rPr>
            <w:rStyle w:val="Hyperlink"/>
            <w:rFonts w:ascii="Times New Roman" w:hAnsi="Times New Roman"/>
            <w:color w:val="auto"/>
            <w:u w:val="none"/>
          </w:rPr>
          <w:t>ird@vrm.lt</w:t>
        </w:r>
      </w:hyperlink>
    </w:p>
    <w:p w:rsidR="001F24D9" w:rsidRPr="00E7205A" w:rsidRDefault="001F24D9" w:rsidP="001F24D9">
      <w:pPr>
        <w:pStyle w:val="HTMLPreformatted"/>
        <w:ind w:left="0"/>
        <w:jc w:val="center"/>
        <w:rPr>
          <w:rFonts w:ascii="Times New Roman" w:hAnsi="Times New Roman" w:cs="Times New Roman"/>
        </w:rPr>
      </w:pPr>
      <w:r w:rsidRPr="00E7205A">
        <w:rPr>
          <w:rFonts w:ascii="Times New Roman" w:hAnsi="Times New Roman" w:cs="Times New Roman"/>
        </w:rPr>
        <w:t>Duomenys kaupia</w:t>
      </w:r>
      <w:r w:rsidR="00C01493">
        <w:rPr>
          <w:rFonts w:ascii="Times New Roman" w:hAnsi="Times New Roman" w:cs="Times New Roman"/>
        </w:rPr>
        <w:t xml:space="preserve">mi ir saugomi Juridinių asmenų </w:t>
      </w:r>
      <w:r w:rsidRPr="00E7205A">
        <w:rPr>
          <w:rFonts w:ascii="Times New Roman" w:hAnsi="Times New Roman" w:cs="Times New Roman"/>
        </w:rPr>
        <w:t>registre, kodas 188774822</w:t>
      </w:r>
    </w:p>
    <w:tbl>
      <w:tblPr>
        <w:tblW w:w="0" w:type="auto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4834"/>
        <w:gridCol w:w="4805"/>
      </w:tblGrid>
      <w:tr w:rsidR="001F24D9" w:rsidRPr="00E7205A" w:rsidTr="00CD7C8A">
        <w:trPr>
          <w:trHeight w:val="88"/>
        </w:trPr>
        <w:tc>
          <w:tcPr>
            <w:tcW w:w="9854" w:type="dxa"/>
            <w:gridSpan w:val="2"/>
            <w:tcBorders>
              <w:top w:val="single" w:sz="4" w:space="0" w:color="auto"/>
            </w:tcBorders>
          </w:tcPr>
          <w:p w:rsidR="001F24D9" w:rsidRPr="00E7205A" w:rsidRDefault="001F24D9" w:rsidP="00E330AA">
            <w:pPr>
              <w:pStyle w:val="HTMLPreformatte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63A" w:rsidTr="00CD7C8A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7" w:type="dxa"/>
          </w:tcPr>
          <w:p w:rsidR="00077285" w:rsidRDefault="00D10451">
            <w:sdt>
              <w:sdtPr>
                <w:tag w:val="fld_tpz_asm1XMLStr"/>
                <w:id w:val="79755985"/>
              </w:sdtPr>
              <w:sdtEndPr/>
              <w:sdtContent>
                <w:r w:rsidR="00215D2F">
                  <w:t>Andriui Rubčinskui</w:t>
                </w:r>
              </w:sdtContent>
            </w:sdt>
          </w:p>
        </w:tc>
        <w:tc>
          <w:tcPr>
            <w:tcW w:w="4927" w:type="dxa"/>
          </w:tcPr>
          <w:p w:rsidR="00077285" w:rsidRDefault="00D10451">
            <w:pPr>
              <w:jc w:val="right"/>
            </w:pPr>
            <w:sdt>
              <w:sdtPr>
                <w:tag w:val="fld_tpz_ja_rg_dtXMLStr"/>
                <w:id w:val="79755986"/>
              </w:sdtPr>
              <w:sdtEndPr/>
              <w:sdtContent/>
            </w:sdt>
            <w:sdt>
              <w:sdtPr>
                <w:tag w:val="fld_tpz_ja_rg_nrXMLStr"/>
                <w:id w:val="79755987"/>
              </w:sdtPr>
              <w:sdtEndPr/>
              <w:sdtContent/>
            </w:sdt>
          </w:p>
        </w:tc>
      </w:tr>
      <w:tr w:rsidR="00CD7C8A" w:rsidRPr="009B6FCA" w:rsidTr="00CD7C8A">
        <w:tblPrEx>
          <w:tblLook w:val="04A0" w:firstRow="1" w:lastRow="0" w:firstColumn="1" w:lastColumn="0" w:noHBand="0" w:noVBand="1"/>
        </w:tblPrEx>
        <w:trPr>
          <w:trHeight w:val="88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sdt>
            <w:sdtPr>
              <w:tag w:val="fld_tpzAsmAdrXMLStr"/>
              <w:id w:val="874890451"/>
            </w:sdtPr>
            <w:sdtEndPr/>
            <w:sdtContent>
              <w:p w:rsidR="00826D1B" w:rsidRDefault="00D10451"/>
            </w:sdtContent>
          </w:sdt>
          <w:p w:rsidR="002044C9" w:rsidRDefault="002044C9"/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CD7C8A" w:rsidRPr="009B6FCA" w:rsidRDefault="00CD7C8A" w:rsidP="00AC7911">
            <w:pPr>
              <w:autoSpaceDE w:val="0"/>
              <w:autoSpaceDN w:val="0"/>
              <w:adjustRightInd w:val="0"/>
              <w:jc w:val="right"/>
            </w:pPr>
          </w:p>
        </w:tc>
      </w:tr>
      <w:tr w:rsidR="00A0763A" w:rsidTr="00CD7C8A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9854" w:type="dxa"/>
            <w:gridSpan w:val="2"/>
          </w:tcPr>
          <w:p w:rsidR="00077285" w:rsidRDefault="00077285"/>
        </w:tc>
      </w:tr>
      <w:tr w:rsidR="00A0763A" w:rsidTr="00CD7C8A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9854" w:type="dxa"/>
            <w:gridSpan w:val="2"/>
          </w:tcPr>
          <w:p w:rsidR="00A0763A" w:rsidRDefault="00A0763A" w:rsidP="00194D38">
            <w:pPr>
              <w:spacing w:line="276" w:lineRule="auto"/>
            </w:pPr>
          </w:p>
          <w:p w:rsidR="00A0763A" w:rsidRDefault="00A0763A" w:rsidP="00194D38">
            <w:pPr>
              <w:spacing w:line="276" w:lineRule="auto"/>
            </w:pPr>
          </w:p>
        </w:tc>
      </w:tr>
    </w:tbl>
    <w:p w:rsidR="00D047A1" w:rsidRPr="00E7205A" w:rsidRDefault="00D047A1" w:rsidP="00D047A1">
      <w:pPr>
        <w:jc w:val="center"/>
        <w:rPr>
          <w:b/>
          <w:bCs/>
        </w:rPr>
      </w:pPr>
      <w:r w:rsidRPr="00E7205A">
        <w:rPr>
          <w:b/>
          <w:bCs/>
        </w:rPr>
        <w:t>PAŽYMA</w:t>
      </w:r>
    </w:p>
    <w:p w:rsidR="00D047A1" w:rsidRPr="00E7205A" w:rsidRDefault="00D047A1" w:rsidP="00D047A1">
      <w:pPr>
        <w:jc w:val="center"/>
        <w:rPr>
          <w:b/>
        </w:rPr>
      </w:pPr>
      <w:r w:rsidRPr="00E7205A">
        <w:rPr>
          <w:b/>
        </w:rPr>
        <w:t>DĖL ĮTARIAMŲJŲ, KALTINAMŲJŲ IR NUTEISTŲJŲ REGISTRO DUOMENŲ</w:t>
      </w:r>
    </w:p>
    <w:p w:rsidR="00077285" w:rsidRDefault="000F0220">
      <w:pPr>
        <w:jc w:val="center"/>
        <w:rPr>
          <w:b/>
        </w:rPr>
      </w:pPr>
      <w:r>
        <w:rPr>
          <w:b/>
        </w:rPr>
        <w:t>APIE FIZINĮ ASMENĮ</w:t>
      </w:r>
    </w:p>
    <w:p w:rsidR="00D047A1" w:rsidRPr="00E7205A" w:rsidRDefault="00D047A1" w:rsidP="00D047A1">
      <w:pPr>
        <w:ind w:left="2160"/>
      </w:pPr>
    </w:p>
    <w:p w:rsidR="00D047A1" w:rsidRPr="00E7205A" w:rsidRDefault="00D10451" w:rsidP="00F67747">
      <w:pPr>
        <w:jc w:val="center"/>
      </w:pPr>
      <w:sdt>
        <w:sdtPr>
          <w:tag w:val="fld_tpz_regDuomenysXMLStr"/>
          <w:id w:val="79755989"/>
        </w:sdtPr>
        <w:sdtEndPr/>
        <w:sdtContent/>
      </w:sdt>
      <w:sdt>
        <w:sdtPr>
          <w:tag w:val="fld_tpz_egzempXMLStr"/>
          <w:id w:val="79755990"/>
        </w:sdtPr>
        <w:sdtEndPr/>
        <w:sdtContent/>
      </w:sdt>
    </w:p>
    <w:p w:rsidR="00D047A1" w:rsidRPr="00E7205A" w:rsidRDefault="00D047A1" w:rsidP="00EE1EEC">
      <w:pPr>
        <w:ind w:left="567"/>
      </w:pPr>
    </w:p>
    <w:p w:rsidR="00A95690" w:rsidRDefault="00A95690" w:rsidP="00772B47">
      <w:pPr>
        <w:ind w:firstLine="709"/>
      </w:pPr>
    </w:p>
    <w:p w:rsidR="004959E0" w:rsidRDefault="00215D2F">
      <w:pPr>
        <w:spacing w:line="360" w:lineRule="auto"/>
        <w:ind w:firstLine="567"/>
        <w:jc w:val="both"/>
      </w:pPr>
      <w:r>
        <w:t xml:space="preserve">Įtariamųjų, kaltinamųjų ir nuteistųjų registro 2025-09-16 duomenimis Andrius Rubčinskas, gim. </w:t>
      </w:r>
      <w:r w:rsidR="001F1861">
        <w:t>-</w:t>
      </w:r>
      <w:r>
        <w:t xml:space="preserve">, neteistas (-a). </w:t>
      </w:r>
    </w:p>
    <w:p w:rsidR="004959E0" w:rsidRDefault="00215D2F">
      <w:pPr>
        <w:spacing w:line="360" w:lineRule="auto"/>
        <w:ind w:firstLine="567"/>
        <w:jc w:val="both"/>
      </w:pPr>
      <w:r>
        <w:t>Pažyma parengta vadovaujantis Lietuvos Respublikos viešųjų pirkimų įstatymo 46 straipsnio    1 dalies nuostata.</w:t>
      </w:r>
    </w:p>
    <w:p w:rsidR="00077285" w:rsidRDefault="00077285"/>
    <w:p w:rsidR="00077285" w:rsidRDefault="00077285"/>
    <w:p w:rsidR="00077285" w:rsidRDefault="00077285"/>
    <w:p w:rsidR="00077285" w:rsidRDefault="00077285"/>
    <w:p w:rsidR="00077285" w:rsidRDefault="00077285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9"/>
      </w:tblGrid>
      <w:tr w:rsidR="001E0AD3" w:rsidRPr="00191120" w:rsidTr="009C69DD">
        <w:tc>
          <w:tcPr>
            <w:tcW w:w="4928" w:type="dxa"/>
          </w:tcPr>
          <w:p w:rsidR="00077285" w:rsidRDefault="00077285" w:rsidP="001F1861"/>
        </w:tc>
        <w:tc>
          <w:tcPr>
            <w:tcW w:w="4927" w:type="dxa"/>
          </w:tcPr>
          <w:p w:rsidR="001E0AD3" w:rsidRPr="00191120" w:rsidRDefault="001E0AD3" w:rsidP="001F1861">
            <w:pPr>
              <w:jc w:val="right"/>
            </w:pPr>
            <w:bookmarkStart w:id="0" w:name="_GoBack"/>
            <w:bookmarkEnd w:id="0"/>
          </w:p>
        </w:tc>
      </w:tr>
    </w:tbl>
    <w:p w:rsidR="00F67747" w:rsidRPr="00191120" w:rsidRDefault="00F67747" w:rsidP="00A90A48"/>
    <w:sectPr w:rsidR="00F67747" w:rsidRPr="00191120" w:rsidSect="00BB0879">
      <w:headerReference w:type="default" r:id="rId12"/>
      <w:footerReference w:type="default" r:id="rId13"/>
      <w:pgSz w:w="11907" w:h="16839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0451" w:rsidRDefault="00D10451" w:rsidP="006C3A3C">
      <w:r>
        <w:separator/>
      </w:r>
    </w:p>
  </w:endnote>
  <w:endnote w:type="continuationSeparator" w:id="0">
    <w:p w:rsidR="00D10451" w:rsidRDefault="00D10451" w:rsidP="006C3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60C" w:rsidRDefault="00C5460C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0451" w:rsidRDefault="00D10451" w:rsidP="006C3A3C">
      <w:r>
        <w:separator/>
      </w:r>
    </w:p>
  </w:footnote>
  <w:footnote w:type="continuationSeparator" w:id="0">
    <w:p w:rsidR="00D10451" w:rsidRDefault="00D10451" w:rsidP="006C3A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233258"/>
      <w:docPartObj>
        <w:docPartGallery w:val="Page Numbers (Top of Page)"/>
        <w:docPartUnique/>
      </w:docPartObj>
    </w:sdtPr>
    <w:sdtEndPr/>
    <w:sdtContent>
      <w:p w:rsidR="00263E86" w:rsidRDefault="00077285">
        <w:pPr>
          <w:pStyle w:val="Header"/>
          <w:jc w:val="center"/>
        </w:pPr>
        <w:r>
          <w:fldChar w:fldCharType="begin"/>
        </w:r>
        <w:r w:rsidR="00276259">
          <w:instrText xml:space="preserve"> PAGE   \* MERGEFORMAT </w:instrText>
        </w:r>
        <w:r>
          <w:fldChar w:fldCharType="separate"/>
        </w:r>
        <w:r w:rsidR="0009089F">
          <w:rPr>
            <w:noProof/>
          </w:rPr>
          <w:t>2</w:t>
        </w:r>
        <w:r>
          <w:fldChar w:fldCharType="end"/>
        </w:r>
      </w:p>
    </w:sdtContent>
  </w:sdt>
  <w:p w:rsidR="00263E86" w:rsidRDefault="00263E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1D10C6"/>
    <w:multiLevelType w:val="hybridMultilevel"/>
    <w:tmpl w:val="51CC8C74"/>
    <w:lvl w:ilvl="0" w:tplc="8BA25D86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797966BE"/>
    <w:multiLevelType w:val="hybridMultilevel"/>
    <w:tmpl w:val="ECB22DA0"/>
    <w:lvl w:ilvl="0" w:tplc="C2DA9A5A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1A9"/>
    <w:rsid w:val="000006F5"/>
    <w:rsid w:val="00002EF7"/>
    <w:rsid w:val="0000537C"/>
    <w:rsid w:val="000104B5"/>
    <w:rsid w:val="000246B7"/>
    <w:rsid w:val="000475AB"/>
    <w:rsid w:val="00055D12"/>
    <w:rsid w:val="0006305F"/>
    <w:rsid w:val="00067DE9"/>
    <w:rsid w:val="00070767"/>
    <w:rsid w:val="000711FC"/>
    <w:rsid w:val="00074E74"/>
    <w:rsid w:val="00077285"/>
    <w:rsid w:val="00085630"/>
    <w:rsid w:val="0009089F"/>
    <w:rsid w:val="00090A56"/>
    <w:rsid w:val="000916C4"/>
    <w:rsid w:val="000937AF"/>
    <w:rsid w:val="000A2F43"/>
    <w:rsid w:val="000A7F9B"/>
    <w:rsid w:val="000B34BC"/>
    <w:rsid w:val="000B4AF9"/>
    <w:rsid w:val="000C5D18"/>
    <w:rsid w:val="000D3C6E"/>
    <w:rsid w:val="000D7071"/>
    <w:rsid w:val="000E6823"/>
    <w:rsid w:val="000F0220"/>
    <w:rsid w:val="000F1050"/>
    <w:rsid w:val="000F65D9"/>
    <w:rsid w:val="00110B60"/>
    <w:rsid w:val="00123FEA"/>
    <w:rsid w:val="00124443"/>
    <w:rsid w:val="0012473C"/>
    <w:rsid w:val="001319BB"/>
    <w:rsid w:val="00134A08"/>
    <w:rsid w:val="001373A1"/>
    <w:rsid w:val="001419AF"/>
    <w:rsid w:val="00142889"/>
    <w:rsid w:val="00144A8E"/>
    <w:rsid w:val="00145604"/>
    <w:rsid w:val="00155597"/>
    <w:rsid w:val="00156148"/>
    <w:rsid w:val="0015618D"/>
    <w:rsid w:val="00166254"/>
    <w:rsid w:val="00167D71"/>
    <w:rsid w:val="00174C91"/>
    <w:rsid w:val="001863A1"/>
    <w:rsid w:val="00191120"/>
    <w:rsid w:val="00194D38"/>
    <w:rsid w:val="00197FF8"/>
    <w:rsid w:val="001A05F9"/>
    <w:rsid w:val="001A309B"/>
    <w:rsid w:val="001A3EAC"/>
    <w:rsid w:val="001A5043"/>
    <w:rsid w:val="001A78DB"/>
    <w:rsid w:val="001B2363"/>
    <w:rsid w:val="001C289E"/>
    <w:rsid w:val="001D1EC0"/>
    <w:rsid w:val="001E0AD3"/>
    <w:rsid w:val="001F1861"/>
    <w:rsid w:val="001F24D9"/>
    <w:rsid w:val="002044C9"/>
    <w:rsid w:val="00206590"/>
    <w:rsid w:val="00215D2F"/>
    <w:rsid w:val="002178AE"/>
    <w:rsid w:val="00217F5F"/>
    <w:rsid w:val="00220475"/>
    <w:rsid w:val="00247664"/>
    <w:rsid w:val="002562A0"/>
    <w:rsid w:val="00263E86"/>
    <w:rsid w:val="00267603"/>
    <w:rsid w:val="00271767"/>
    <w:rsid w:val="002729A3"/>
    <w:rsid w:val="00276259"/>
    <w:rsid w:val="002938AD"/>
    <w:rsid w:val="00293A74"/>
    <w:rsid w:val="002965C7"/>
    <w:rsid w:val="002A0CF4"/>
    <w:rsid w:val="002B2763"/>
    <w:rsid w:val="002D2151"/>
    <w:rsid w:val="002D760F"/>
    <w:rsid w:val="002E44F0"/>
    <w:rsid w:val="002F2417"/>
    <w:rsid w:val="0030138B"/>
    <w:rsid w:val="00321672"/>
    <w:rsid w:val="00327707"/>
    <w:rsid w:val="003319C0"/>
    <w:rsid w:val="0033296C"/>
    <w:rsid w:val="00335DCF"/>
    <w:rsid w:val="00352FAE"/>
    <w:rsid w:val="00354D1D"/>
    <w:rsid w:val="00387918"/>
    <w:rsid w:val="003901A9"/>
    <w:rsid w:val="00391546"/>
    <w:rsid w:val="0039217D"/>
    <w:rsid w:val="003B19C4"/>
    <w:rsid w:val="003B47C7"/>
    <w:rsid w:val="003B6592"/>
    <w:rsid w:val="003B7023"/>
    <w:rsid w:val="003C05DA"/>
    <w:rsid w:val="003C3F1C"/>
    <w:rsid w:val="003C5CD9"/>
    <w:rsid w:val="003D405C"/>
    <w:rsid w:val="003D5C92"/>
    <w:rsid w:val="003E7468"/>
    <w:rsid w:val="003F06CA"/>
    <w:rsid w:val="0041027B"/>
    <w:rsid w:val="00414C77"/>
    <w:rsid w:val="00420E69"/>
    <w:rsid w:val="00423012"/>
    <w:rsid w:val="00423846"/>
    <w:rsid w:val="004335C9"/>
    <w:rsid w:val="00440068"/>
    <w:rsid w:val="00443976"/>
    <w:rsid w:val="00446866"/>
    <w:rsid w:val="00447629"/>
    <w:rsid w:val="00452A53"/>
    <w:rsid w:val="00462C60"/>
    <w:rsid w:val="00464E29"/>
    <w:rsid w:val="0047479E"/>
    <w:rsid w:val="00485CEC"/>
    <w:rsid w:val="0049193A"/>
    <w:rsid w:val="004959E0"/>
    <w:rsid w:val="00495EC9"/>
    <w:rsid w:val="00497F90"/>
    <w:rsid w:val="004A094F"/>
    <w:rsid w:val="004A2F07"/>
    <w:rsid w:val="004A3831"/>
    <w:rsid w:val="004C14F7"/>
    <w:rsid w:val="004C26C3"/>
    <w:rsid w:val="004C6B5A"/>
    <w:rsid w:val="004C6DF8"/>
    <w:rsid w:val="004E3478"/>
    <w:rsid w:val="004F3599"/>
    <w:rsid w:val="004F6B77"/>
    <w:rsid w:val="00507047"/>
    <w:rsid w:val="00507D06"/>
    <w:rsid w:val="0051436F"/>
    <w:rsid w:val="0051550C"/>
    <w:rsid w:val="00517355"/>
    <w:rsid w:val="00522213"/>
    <w:rsid w:val="005376D9"/>
    <w:rsid w:val="00545623"/>
    <w:rsid w:val="00550F9E"/>
    <w:rsid w:val="00553A50"/>
    <w:rsid w:val="00560E02"/>
    <w:rsid w:val="00561BFF"/>
    <w:rsid w:val="00565363"/>
    <w:rsid w:val="005661B8"/>
    <w:rsid w:val="0057472A"/>
    <w:rsid w:val="00582361"/>
    <w:rsid w:val="00587B9C"/>
    <w:rsid w:val="00590126"/>
    <w:rsid w:val="005A3E3E"/>
    <w:rsid w:val="005B29A4"/>
    <w:rsid w:val="005B5B3F"/>
    <w:rsid w:val="005B7FE7"/>
    <w:rsid w:val="005D3DE6"/>
    <w:rsid w:val="005E45D0"/>
    <w:rsid w:val="005F0764"/>
    <w:rsid w:val="005F229C"/>
    <w:rsid w:val="005F3396"/>
    <w:rsid w:val="005F5A40"/>
    <w:rsid w:val="00606AAA"/>
    <w:rsid w:val="00606D4B"/>
    <w:rsid w:val="00607A38"/>
    <w:rsid w:val="00610604"/>
    <w:rsid w:val="00613B4D"/>
    <w:rsid w:val="006146CA"/>
    <w:rsid w:val="0061747D"/>
    <w:rsid w:val="00617A65"/>
    <w:rsid w:val="00623E35"/>
    <w:rsid w:val="00627172"/>
    <w:rsid w:val="00636EF3"/>
    <w:rsid w:val="0064346D"/>
    <w:rsid w:val="0064437A"/>
    <w:rsid w:val="00653C99"/>
    <w:rsid w:val="00657372"/>
    <w:rsid w:val="00660A44"/>
    <w:rsid w:val="00665741"/>
    <w:rsid w:val="006720AB"/>
    <w:rsid w:val="0067660D"/>
    <w:rsid w:val="006815DA"/>
    <w:rsid w:val="0068277B"/>
    <w:rsid w:val="00683C26"/>
    <w:rsid w:val="0068776E"/>
    <w:rsid w:val="00692562"/>
    <w:rsid w:val="00696EB6"/>
    <w:rsid w:val="006A45F7"/>
    <w:rsid w:val="006C0222"/>
    <w:rsid w:val="006C3A3C"/>
    <w:rsid w:val="006C6B26"/>
    <w:rsid w:val="006C7644"/>
    <w:rsid w:val="006E7CED"/>
    <w:rsid w:val="006F02A7"/>
    <w:rsid w:val="007258F1"/>
    <w:rsid w:val="00725FDB"/>
    <w:rsid w:val="007409EA"/>
    <w:rsid w:val="00744CDD"/>
    <w:rsid w:val="0076282C"/>
    <w:rsid w:val="00765335"/>
    <w:rsid w:val="00772B47"/>
    <w:rsid w:val="00777F03"/>
    <w:rsid w:val="00784D3B"/>
    <w:rsid w:val="007863B7"/>
    <w:rsid w:val="007930BA"/>
    <w:rsid w:val="007A5C36"/>
    <w:rsid w:val="007B5856"/>
    <w:rsid w:val="007D4B82"/>
    <w:rsid w:val="007D5A8D"/>
    <w:rsid w:val="007E2075"/>
    <w:rsid w:val="007F0A79"/>
    <w:rsid w:val="007F35CE"/>
    <w:rsid w:val="007F41C7"/>
    <w:rsid w:val="0082205A"/>
    <w:rsid w:val="00826AAF"/>
    <w:rsid w:val="00826D1B"/>
    <w:rsid w:val="00827163"/>
    <w:rsid w:val="008409D5"/>
    <w:rsid w:val="00841211"/>
    <w:rsid w:val="00854DE9"/>
    <w:rsid w:val="00856EFC"/>
    <w:rsid w:val="00877CC4"/>
    <w:rsid w:val="008922E1"/>
    <w:rsid w:val="008A0083"/>
    <w:rsid w:val="008A3109"/>
    <w:rsid w:val="008C03A0"/>
    <w:rsid w:val="008C2AB2"/>
    <w:rsid w:val="008D1A98"/>
    <w:rsid w:val="008E30B1"/>
    <w:rsid w:val="008F1222"/>
    <w:rsid w:val="00903E03"/>
    <w:rsid w:val="00904E40"/>
    <w:rsid w:val="00910503"/>
    <w:rsid w:val="00914A88"/>
    <w:rsid w:val="00916A8B"/>
    <w:rsid w:val="009207C5"/>
    <w:rsid w:val="00921BF7"/>
    <w:rsid w:val="00927C16"/>
    <w:rsid w:val="00930044"/>
    <w:rsid w:val="009355F4"/>
    <w:rsid w:val="00935CD0"/>
    <w:rsid w:val="009672DC"/>
    <w:rsid w:val="00971D21"/>
    <w:rsid w:val="00980C29"/>
    <w:rsid w:val="009857F2"/>
    <w:rsid w:val="009A690A"/>
    <w:rsid w:val="009C199B"/>
    <w:rsid w:val="009C6848"/>
    <w:rsid w:val="009C69DD"/>
    <w:rsid w:val="009D250B"/>
    <w:rsid w:val="009E08E9"/>
    <w:rsid w:val="009E2DE0"/>
    <w:rsid w:val="009F0718"/>
    <w:rsid w:val="00A05054"/>
    <w:rsid w:val="00A0763A"/>
    <w:rsid w:val="00A10572"/>
    <w:rsid w:val="00A12C69"/>
    <w:rsid w:val="00A16D36"/>
    <w:rsid w:val="00A31B39"/>
    <w:rsid w:val="00A36DF5"/>
    <w:rsid w:val="00A43318"/>
    <w:rsid w:val="00A43CE0"/>
    <w:rsid w:val="00A4413B"/>
    <w:rsid w:val="00A5151E"/>
    <w:rsid w:val="00A57CF9"/>
    <w:rsid w:val="00A6260A"/>
    <w:rsid w:val="00A76AC7"/>
    <w:rsid w:val="00A81FE1"/>
    <w:rsid w:val="00A906FB"/>
    <w:rsid w:val="00A90A48"/>
    <w:rsid w:val="00A91B75"/>
    <w:rsid w:val="00A9402D"/>
    <w:rsid w:val="00A95690"/>
    <w:rsid w:val="00A96741"/>
    <w:rsid w:val="00AA0ED1"/>
    <w:rsid w:val="00AA265C"/>
    <w:rsid w:val="00AB0A41"/>
    <w:rsid w:val="00AC4D36"/>
    <w:rsid w:val="00AC5036"/>
    <w:rsid w:val="00AD3E57"/>
    <w:rsid w:val="00AE3935"/>
    <w:rsid w:val="00AE3F8B"/>
    <w:rsid w:val="00B01A90"/>
    <w:rsid w:val="00B03E92"/>
    <w:rsid w:val="00B06368"/>
    <w:rsid w:val="00B06760"/>
    <w:rsid w:val="00B12F6E"/>
    <w:rsid w:val="00B201A4"/>
    <w:rsid w:val="00B377A1"/>
    <w:rsid w:val="00B46383"/>
    <w:rsid w:val="00B47B0F"/>
    <w:rsid w:val="00B5064D"/>
    <w:rsid w:val="00B52FD4"/>
    <w:rsid w:val="00B549ED"/>
    <w:rsid w:val="00B550E6"/>
    <w:rsid w:val="00B56C51"/>
    <w:rsid w:val="00B67ABC"/>
    <w:rsid w:val="00B73BCA"/>
    <w:rsid w:val="00B753C3"/>
    <w:rsid w:val="00B84214"/>
    <w:rsid w:val="00B9052C"/>
    <w:rsid w:val="00B92CC7"/>
    <w:rsid w:val="00BA25A6"/>
    <w:rsid w:val="00BA2C4A"/>
    <w:rsid w:val="00BA57BD"/>
    <w:rsid w:val="00BB0879"/>
    <w:rsid w:val="00BB1959"/>
    <w:rsid w:val="00BB2963"/>
    <w:rsid w:val="00BB3810"/>
    <w:rsid w:val="00BB465D"/>
    <w:rsid w:val="00BB5869"/>
    <w:rsid w:val="00BC273F"/>
    <w:rsid w:val="00BD3711"/>
    <w:rsid w:val="00BD410C"/>
    <w:rsid w:val="00BE4B91"/>
    <w:rsid w:val="00BF15CA"/>
    <w:rsid w:val="00BF762C"/>
    <w:rsid w:val="00C0036B"/>
    <w:rsid w:val="00C01493"/>
    <w:rsid w:val="00C07F93"/>
    <w:rsid w:val="00C10560"/>
    <w:rsid w:val="00C1499A"/>
    <w:rsid w:val="00C243C4"/>
    <w:rsid w:val="00C251B4"/>
    <w:rsid w:val="00C31BBC"/>
    <w:rsid w:val="00C45F2C"/>
    <w:rsid w:val="00C5460C"/>
    <w:rsid w:val="00C55E16"/>
    <w:rsid w:val="00C61A94"/>
    <w:rsid w:val="00C659FC"/>
    <w:rsid w:val="00C67DB8"/>
    <w:rsid w:val="00C706D8"/>
    <w:rsid w:val="00C827E6"/>
    <w:rsid w:val="00C82933"/>
    <w:rsid w:val="00C83C60"/>
    <w:rsid w:val="00C871D6"/>
    <w:rsid w:val="00C9786B"/>
    <w:rsid w:val="00CA72FC"/>
    <w:rsid w:val="00CB2CD2"/>
    <w:rsid w:val="00CB70CF"/>
    <w:rsid w:val="00CC39A9"/>
    <w:rsid w:val="00CD7C8A"/>
    <w:rsid w:val="00CE173C"/>
    <w:rsid w:val="00CE2BE9"/>
    <w:rsid w:val="00CE4153"/>
    <w:rsid w:val="00CF4A27"/>
    <w:rsid w:val="00D0081B"/>
    <w:rsid w:val="00D02099"/>
    <w:rsid w:val="00D047A1"/>
    <w:rsid w:val="00D07792"/>
    <w:rsid w:val="00D10451"/>
    <w:rsid w:val="00D12013"/>
    <w:rsid w:val="00D309BE"/>
    <w:rsid w:val="00D32AB8"/>
    <w:rsid w:val="00D37EA8"/>
    <w:rsid w:val="00D611E7"/>
    <w:rsid w:val="00D622BB"/>
    <w:rsid w:val="00D72107"/>
    <w:rsid w:val="00D7210E"/>
    <w:rsid w:val="00D83CDF"/>
    <w:rsid w:val="00D85E55"/>
    <w:rsid w:val="00D86C0C"/>
    <w:rsid w:val="00D9047C"/>
    <w:rsid w:val="00D91F68"/>
    <w:rsid w:val="00D93FE7"/>
    <w:rsid w:val="00DA3761"/>
    <w:rsid w:val="00DB6D42"/>
    <w:rsid w:val="00DC47A0"/>
    <w:rsid w:val="00DD0E46"/>
    <w:rsid w:val="00DD56F6"/>
    <w:rsid w:val="00DD5A16"/>
    <w:rsid w:val="00DE28D6"/>
    <w:rsid w:val="00DF052E"/>
    <w:rsid w:val="00DF3874"/>
    <w:rsid w:val="00DF53D7"/>
    <w:rsid w:val="00E020DD"/>
    <w:rsid w:val="00E07556"/>
    <w:rsid w:val="00E21256"/>
    <w:rsid w:val="00E330AA"/>
    <w:rsid w:val="00E46D5E"/>
    <w:rsid w:val="00E56108"/>
    <w:rsid w:val="00E564A4"/>
    <w:rsid w:val="00E71A57"/>
    <w:rsid w:val="00E7205A"/>
    <w:rsid w:val="00E85CC3"/>
    <w:rsid w:val="00E908A6"/>
    <w:rsid w:val="00E97E72"/>
    <w:rsid w:val="00EB146A"/>
    <w:rsid w:val="00EB37C6"/>
    <w:rsid w:val="00EC78E7"/>
    <w:rsid w:val="00ED6400"/>
    <w:rsid w:val="00EE1EEC"/>
    <w:rsid w:val="00EE3299"/>
    <w:rsid w:val="00EE42CC"/>
    <w:rsid w:val="00EF427F"/>
    <w:rsid w:val="00EF6BAC"/>
    <w:rsid w:val="00F03EE6"/>
    <w:rsid w:val="00F076BA"/>
    <w:rsid w:val="00F14777"/>
    <w:rsid w:val="00F15380"/>
    <w:rsid w:val="00F17B3C"/>
    <w:rsid w:val="00F253EF"/>
    <w:rsid w:val="00F40511"/>
    <w:rsid w:val="00F45673"/>
    <w:rsid w:val="00F67747"/>
    <w:rsid w:val="00F73DC2"/>
    <w:rsid w:val="00F76369"/>
    <w:rsid w:val="00F80328"/>
    <w:rsid w:val="00F8064A"/>
    <w:rsid w:val="00F82537"/>
    <w:rsid w:val="00F907AB"/>
    <w:rsid w:val="00F94A4D"/>
    <w:rsid w:val="00FA4376"/>
    <w:rsid w:val="00FC289F"/>
    <w:rsid w:val="00FD1573"/>
    <w:rsid w:val="00FD1D34"/>
    <w:rsid w:val="00FD4160"/>
    <w:rsid w:val="00FD5A0B"/>
    <w:rsid w:val="00FD62BB"/>
    <w:rsid w:val="00FF1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04B30E"/>
  <w15:docId w15:val="{C2A0D7AE-F2BB-4DB5-96D4-1A82608A5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6D4B"/>
    <w:rPr>
      <w:rFonts w:eastAsia="Calibri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06D4B"/>
    <w:pPr>
      <w:keepNext/>
      <w:jc w:val="center"/>
      <w:outlineLvl w:val="0"/>
    </w:pPr>
    <w:rPr>
      <w:rFonts w:eastAsia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06D4B"/>
    <w:rPr>
      <w:b/>
    </w:rPr>
  </w:style>
  <w:style w:type="paragraph" w:styleId="ListParagraph">
    <w:name w:val="List Paragraph"/>
    <w:basedOn w:val="Normal"/>
    <w:qFormat/>
    <w:rsid w:val="00606D4B"/>
    <w:pPr>
      <w:ind w:left="720"/>
    </w:pPr>
  </w:style>
  <w:style w:type="character" w:styleId="Hyperlink">
    <w:name w:val="Hyperlink"/>
    <w:basedOn w:val="DefaultParagraphFont"/>
    <w:rsid w:val="00606D4B"/>
    <w:rPr>
      <w:rFonts w:cs="Times New Roman"/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606D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960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606D4B"/>
    <w:rPr>
      <w:rFonts w:ascii="Courier New" w:eastAsia="Calibri" w:hAnsi="Courier New" w:cs="Courier New"/>
    </w:rPr>
  </w:style>
  <w:style w:type="paragraph" w:styleId="Header">
    <w:name w:val="header"/>
    <w:basedOn w:val="Normal"/>
    <w:link w:val="HeaderChar"/>
    <w:uiPriority w:val="99"/>
    <w:rsid w:val="00606D4B"/>
    <w:pPr>
      <w:tabs>
        <w:tab w:val="center" w:pos="4819"/>
        <w:tab w:val="right" w:pos="9638"/>
      </w:tabs>
    </w:pPr>
    <w:rPr>
      <w:rFonts w:eastAsia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06D4B"/>
    <w:rPr>
      <w:sz w:val="24"/>
      <w:szCs w:val="24"/>
    </w:rPr>
  </w:style>
  <w:style w:type="paragraph" w:styleId="BodyText3">
    <w:name w:val="Body Text 3"/>
    <w:basedOn w:val="Normal"/>
    <w:link w:val="BodyText3Char"/>
    <w:rsid w:val="00606D4B"/>
    <w:pPr>
      <w:jc w:val="center"/>
    </w:pPr>
    <w:rPr>
      <w:rFonts w:eastAsia="Times New Roman"/>
      <w:b/>
      <w:bCs/>
    </w:rPr>
  </w:style>
  <w:style w:type="character" w:customStyle="1" w:styleId="BodyText3Char">
    <w:name w:val="Body Text 3 Char"/>
    <w:basedOn w:val="DefaultParagraphFont"/>
    <w:link w:val="BodyText3"/>
    <w:rsid w:val="00606D4B"/>
    <w:rPr>
      <w:b/>
      <w:bCs/>
      <w:sz w:val="24"/>
      <w:szCs w:val="24"/>
    </w:rPr>
  </w:style>
  <w:style w:type="paragraph" w:styleId="BalloonText">
    <w:name w:val="Balloon Text"/>
    <w:basedOn w:val="Normal"/>
    <w:rsid w:val="00C706D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C706D8"/>
    <w:rPr>
      <w:sz w:val="16"/>
      <w:szCs w:val="16"/>
    </w:rPr>
  </w:style>
  <w:style w:type="paragraph" w:styleId="CommentText">
    <w:name w:val="annotation text"/>
    <w:basedOn w:val="Normal"/>
    <w:rsid w:val="00C706D8"/>
    <w:rPr>
      <w:sz w:val="20"/>
      <w:szCs w:val="20"/>
    </w:rPr>
  </w:style>
  <w:style w:type="paragraph" w:styleId="CommentSubject">
    <w:name w:val="annotation subject"/>
    <w:basedOn w:val="CommentText"/>
    <w:next w:val="CommentText"/>
    <w:rsid w:val="00C706D8"/>
    <w:rPr>
      <w:b/>
      <w:bCs/>
    </w:rPr>
  </w:style>
  <w:style w:type="paragraph" w:styleId="Footer">
    <w:name w:val="footer"/>
    <w:basedOn w:val="Normal"/>
    <w:link w:val="FooterChar"/>
    <w:uiPriority w:val="99"/>
    <w:rsid w:val="006C3A3C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3A3C"/>
    <w:rPr>
      <w:rFonts w:eastAsia="Calibri"/>
      <w:sz w:val="24"/>
      <w:szCs w:val="24"/>
    </w:rPr>
  </w:style>
  <w:style w:type="paragraph" w:styleId="Caption">
    <w:name w:val="caption"/>
    <w:basedOn w:val="Normal"/>
    <w:next w:val="Normal"/>
    <w:qFormat/>
    <w:rsid w:val="00560E02"/>
    <w:pPr>
      <w:spacing w:before="120" w:after="120"/>
    </w:pPr>
    <w:rPr>
      <w:rFonts w:eastAsia="Times New Roman"/>
      <w:b/>
      <w:bCs/>
      <w:sz w:val="20"/>
      <w:szCs w:val="20"/>
    </w:rPr>
  </w:style>
  <w:style w:type="paragraph" w:customStyle="1" w:styleId="Hyperlink1">
    <w:name w:val="Hyperlink1"/>
    <w:rsid w:val="00B03E92"/>
    <w:pPr>
      <w:autoSpaceDE w:val="0"/>
      <w:autoSpaceDN w:val="0"/>
      <w:adjustRightInd w:val="0"/>
      <w:ind w:firstLine="312"/>
      <w:jc w:val="both"/>
    </w:pPr>
    <w:rPr>
      <w:rFonts w:ascii="TimesLT" w:hAnsi="TimesLT"/>
    </w:rPr>
  </w:style>
  <w:style w:type="table" w:styleId="TableGrid">
    <w:name w:val="Table Grid"/>
    <w:basedOn w:val="TableNormal"/>
    <w:rsid w:val="00BD410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19112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19112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rd@vrm.lt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AC8F5727803A4E85B78C35FD6EF0B6" ma:contentTypeVersion="0" ma:contentTypeDescription="Create a new document." ma:contentTypeScope="" ma:versionID="74820780b2d3abf237d842e4935b9695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8C996999-D8EE-4295-8D6E-92842C9C1D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E344B3-0C2F-4D4C-9FA6-3B3AB035EA82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45663DF-2BB3-49F2-8D4C-AE91C5B6BC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Įtariamų, kaltinamų ir teistų asme</vt:lpstr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Įtariamų, kaltinamų ir teistų asme</dc:title>
  <dc:creator>m03293</dc:creator>
  <cp:lastModifiedBy>Neringa Peleckienė</cp:lastModifiedBy>
  <cp:revision>2</cp:revision>
  <cp:lastPrinted>2010-05-14T06:50:00Z</cp:lastPrinted>
  <dcterms:created xsi:type="dcterms:W3CDTF">2026-01-09T12:37:00Z</dcterms:created>
  <dcterms:modified xsi:type="dcterms:W3CDTF">2026-01-09T12:37:00Z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0x01010047AC8F5727803A4E85B78C35FD6EF0B6</vt:lpwstr>
  </property>
</Properties>
</file>